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796" w:rsidRDefault="00907771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-419100</wp:posOffset>
                </wp:positionV>
                <wp:extent cx="2190750" cy="314325"/>
                <wp:effectExtent l="0" t="0" r="19050" b="28575"/>
                <wp:wrapNone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07771" w:rsidRDefault="00907771" w:rsidP="0029479D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>RÁFAGAS</w:t>
                            </w:r>
                            <w:r w:rsidR="0029479D">
                              <w:rPr>
                                <w:b/>
                                <w:sz w:val="32"/>
                                <w:szCs w:val="32"/>
                              </w:rPr>
                              <w:t xml:space="preserve"> de VIENTO</w:t>
                            </w:r>
                          </w:p>
                          <w:p w:rsidR="00907771" w:rsidRPr="00907771" w:rsidRDefault="00907771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6" type="#_x0000_t202" style="position:absolute;margin-left:171pt;margin-top:-33pt;width:172.5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fkhlwIAALkFAAAOAAAAZHJzL2Uyb0RvYy54bWysVE1vGyEQvVfqf0Dcm7XXTtJYWUeuo1SV&#10;oiRqUuWMWbBRgKGAvev++g7s2nE+Lql62QXmzWPmMTPnF63RZCN8UGArOjwaUCIsh1rZZUV/PVx9&#10;+UpJiMzWTIMVFd2KQC+mnz+dN24iSliBroUnSGLDpHEVXcXoJkUR+EoYFo7ACYtGCd6wiFu/LGrP&#10;GmQ3uigHg5OiAV87D1yEgKeXnZFOM7+UgsdbKYOIRFcUY4v56/N3kb7F9JxNlp65leJ9GOwfojBM&#10;Wbx0T3XJIiNrr95QGcU9BJDxiIMpQErFRc4BsxkOXmVzv2JO5FxQnOD2MoX/R8tvNneeqLqiJSWW&#10;GXyikszXrPZAakGiaCMkkRoXJoi9d4iO7Tdo8bF35wEPU+6t9Cb9MSuCdpR7u5cYeQjHw3J4Njg9&#10;RhNH22g4HpXHiaZ49nY+xO8CDEmLinp8wqws21yH2EF3kHRZAK3qK6V13qSyEXPtyYbhg+uYY0Ty&#10;FyhtSVPRkxGG8YYhUe/9F5rxpz68Awbk0zZ5ilxgfVhJoU6JvIpbLRJG259CosBZkHdiZJwLu48z&#10;oxNKYkYfcezxz1F9xLnLAz3yzWDj3tkoC75T6aW09dNOWtnh8Q0P8k7L2C7avnIWUG+xcDx0/Rcc&#10;v1Io9DUL8Y55bDgsCBwi8RY/UgO+DvQrSlbg/7x3nvDYB2ilpMEGrmj4vWZeUKJ/WOyQs+F4nDo+&#10;b8bHpyVu/KFlcWixazMHLJkhjivH8zLho94tpQfziLNmlm5FE7Mc765o3C3nsRsrOKu4mM0yCHvc&#10;sXht7x1P1EneVGAP7SPzri/w1GI3sGt1NnlV5x02eVqYrSNIlZsgCdyp2guP8yG3UT/L0gA63GfU&#10;88Sd/gUAAP//AwBQSwMEFAAGAAgAAAAhANBCLsbeAAAACwEAAA8AAABkcnMvZG93bnJldi54bWxM&#10;j8FOwzAQRO9I/IO1SNxapwVMCHEqQIULJwri7MaubRGvI9tNw9+znOA2uzuafdNu5jCwyaTsI0pY&#10;LStgBvuoPVoJH+/PixpYLgq1GiIaCd8mw6Y7P2tVo+MJ38y0K5ZRCOZGSXCljA3nuXcmqLyMo0G6&#10;HWIKqtCYLNdJnSg8DHxdVYIH5ZE+ODWaJ2f6r90xSNg+2jvb1yq5ba29n+bPw6t9kfLyYn64B1bM&#10;XP7M8ItP6NAR0z4eUWc2SLi6XlOXImEhBAlyiPqWxJ42K3EDvGv5/w7dDwAAAP//AwBQSwECLQAU&#10;AAYACAAAACEAtoM4kv4AAADhAQAAEwAAAAAAAAAAAAAAAAAAAAAAW0NvbnRlbnRfVHlwZXNdLnht&#10;bFBLAQItABQABgAIAAAAIQA4/SH/1gAAAJQBAAALAAAAAAAAAAAAAAAAAC8BAABfcmVscy8ucmVs&#10;c1BLAQItABQABgAIAAAAIQAblfkhlwIAALkFAAAOAAAAAAAAAAAAAAAAAC4CAABkcnMvZTJvRG9j&#10;LnhtbFBLAQItABQABgAIAAAAIQDQQi7G3gAAAAsBAAAPAAAAAAAAAAAAAAAAAPEEAABkcnMvZG93&#10;bnJldi54bWxQSwUGAAAAAAQABADzAAAA/AUAAAAA&#10;" fillcolor="white [3201]" strokeweight=".5pt">
                <v:textbox>
                  <w:txbxContent>
                    <w:p w:rsidR="00907771" w:rsidRDefault="00907771" w:rsidP="0029479D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sz w:val="32"/>
                          <w:szCs w:val="32"/>
                        </w:rPr>
                        <w:t>RÁFAGAS</w:t>
                      </w:r>
                      <w:r w:rsidR="0029479D">
                        <w:rPr>
                          <w:b/>
                          <w:sz w:val="32"/>
                          <w:szCs w:val="32"/>
                        </w:rPr>
                        <w:t xml:space="preserve"> de VIENTO</w:t>
                      </w:r>
                    </w:p>
                    <w:p w:rsidR="00907771" w:rsidRPr="00907771" w:rsidRDefault="00907771">
                      <w:pPr>
                        <w:rPr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0B3F">
        <w:rPr>
          <w:noProof/>
          <w:lang w:eastAsia="es-ES"/>
        </w:rPr>
        <w:drawing>
          <wp:inline distT="0" distB="0" distL="0" distR="0">
            <wp:extent cx="6896100" cy="3152775"/>
            <wp:effectExtent l="0" t="0" r="19050" b="952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29479D" w:rsidRDefault="0029479D"/>
    <w:tbl>
      <w:tblPr>
        <w:tblW w:w="47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60"/>
        <w:gridCol w:w="1800"/>
        <w:gridCol w:w="1680"/>
      </w:tblGrid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Días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WMR300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 xml:space="preserve"> Davis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35</w:t>
            </w:r>
          </w:p>
        </w:tc>
        <w:bookmarkStart w:id="0" w:name="_GoBack"/>
        <w:bookmarkEnd w:id="0"/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60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53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40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44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39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16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32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44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40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50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37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25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23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26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64,8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64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62,9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56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28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55,5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53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29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57,4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48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51,8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50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33,3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53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1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35,2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35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2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46,3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45</w:t>
            </w:r>
          </w:p>
        </w:tc>
      </w:tr>
      <w:tr w:rsidR="00907771" w:rsidRPr="00907771" w:rsidTr="00907771">
        <w:trPr>
          <w:trHeight w:val="300"/>
        </w:trPr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68,5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07771" w:rsidRPr="00907771" w:rsidRDefault="00907771" w:rsidP="0090777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  <w:r w:rsidRPr="00907771">
              <w:rPr>
                <w:rFonts w:ascii="Calibri" w:eastAsia="Times New Roman" w:hAnsi="Calibri" w:cs="Times New Roman"/>
                <w:color w:val="000000"/>
                <w:lang w:eastAsia="es-ES"/>
              </w:rPr>
              <w:t>61</w:t>
            </w:r>
          </w:p>
        </w:tc>
      </w:tr>
    </w:tbl>
    <w:p w:rsidR="007A0B3F" w:rsidRDefault="007A0B3F" w:rsidP="00907771"/>
    <w:sectPr w:rsidR="007A0B3F" w:rsidSect="0029479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0B3F"/>
    <w:rsid w:val="0029479D"/>
    <w:rsid w:val="00656796"/>
    <w:rsid w:val="006C6955"/>
    <w:rsid w:val="007A0B3F"/>
    <w:rsid w:val="00907771"/>
    <w:rsid w:val="00DB183C"/>
    <w:rsid w:val="00E50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B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A0B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A0B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4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s-E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Hoja1!$B$1</c:f>
              <c:strCache>
                <c:ptCount val="1"/>
                <c:pt idx="0">
                  <c:v> WMR300</c:v>
                </c:pt>
              </c:strCache>
            </c:strRef>
          </c:tx>
          <c:marker>
            <c:symbol val="none"/>
          </c:marker>
          <c:cat>
            <c:numRef>
              <c:f>Hoja1!$A$2:$A$28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Hoja1!$B$2:$B$28</c:f>
              <c:numCache>
                <c:formatCode>General</c:formatCode>
                <c:ptCount val="27"/>
                <c:pt idx="0">
                  <c:v>42</c:v>
                </c:pt>
                <c:pt idx="1">
                  <c:v>59</c:v>
                </c:pt>
                <c:pt idx="2">
                  <c:v>61</c:v>
                </c:pt>
                <c:pt idx="3">
                  <c:v>37</c:v>
                </c:pt>
                <c:pt idx="4">
                  <c:v>48</c:v>
                </c:pt>
                <c:pt idx="5">
                  <c:v>48</c:v>
                </c:pt>
                <c:pt idx="6">
                  <c:v>39</c:v>
                </c:pt>
                <c:pt idx="7">
                  <c:v>20</c:v>
                </c:pt>
                <c:pt idx="8">
                  <c:v>37</c:v>
                </c:pt>
                <c:pt idx="9">
                  <c:v>33</c:v>
                </c:pt>
                <c:pt idx="10">
                  <c:v>31</c:v>
                </c:pt>
                <c:pt idx="11">
                  <c:v>18</c:v>
                </c:pt>
                <c:pt idx="12">
                  <c:v>31</c:v>
                </c:pt>
                <c:pt idx="13">
                  <c:v>53</c:v>
                </c:pt>
                <c:pt idx="14">
                  <c:v>37</c:v>
                </c:pt>
                <c:pt idx="15">
                  <c:v>50</c:v>
                </c:pt>
                <c:pt idx="16">
                  <c:v>39</c:v>
                </c:pt>
                <c:pt idx="17">
                  <c:v>27</c:v>
                </c:pt>
                <c:pt idx="18">
                  <c:v>64.8</c:v>
                </c:pt>
                <c:pt idx="19">
                  <c:v>62.9</c:v>
                </c:pt>
                <c:pt idx="20">
                  <c:v>55.5</c:v>
                </c:pt>
                <c:pt idx="21">
                  <c:v>57.4</c:v>
                </c:pt>
                <c:pt idx="22">
                  <c:v>51.8</c:v>
                </c:pt>
                <c:pt idx="23">
                  <c:v>33.299999999999997</c:v>
                </c:pt>
                <c:pt idx="24">
                  <c:v>35.200000000000003</c:v>
                </c:pt>
                <c:pt idx="25">
                  <c:v>46.3</c:v>
                </c:pt>
                <c:pt idx="26">
                  <c:v>68.5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Hoja1!$C$1</c:f>
              <c:strCache>
                <c:ptCount val="1"/>
                <c:pt idx="0">
                  <c:v> Davis</c:v>
                </c:pt>
              </c:strCache>
            </c:strRef>
          </c:tx>
          <c:marker>
            <c:symbol val="none"/>
          </c:marker>
          <c:cat>
            <c:numRef>
              <c:f>Hoja1!$A$2:$A$28</c:f>
              <c:numCache>
                <c:formatCode>General</c:formatCode>
                <c:ptCount val="27"/>
                <c:pt idx="0">
                  <c:v>8</c:v>
                </c:pt>
                <c:pt idx="1">
                  <c:v>9</c:v>
                </c:pt>
                <c:pt idx="2">
                  <c:v>10</c:v>
                </c:pt>
                <c:pt idx="3">
                  <c:v>11</c:v>
                </c:pt>
                <c:pt idx="4">
                  <c:v>12</c:v>
                </c:pt>
                <c:pt idx="5">
                  <c:v>13</c:v>
                </c:pt>
                <c:pt idx="6">
                  <c:v>14</c:v>
                </c:pt>
                <c:pt idx="7">
                  <c:v>15</c:v>
                </c:pt>
                <c:pt idx="8">
                  <c:v>16</c:v>
                </c:pt>
                <c:pt idx="9">
                  <c:v>17</c:v>
                </c:pt>
                <c:pt idx="10">
                  <c:v>18</c:v>
                </c:pt>
                <c:pt idx="11">
                  <c:v>19</c:v>
                </c:pt>
                <c:pt idx="12">
                  <c:v>20</c:v>
                </c:pt>
                <c:pt idx="13">
                  <c:v>21</c:v>
                </c:pt>
                <c:pt idx="14">
                  <c:v>22</c:v>
                </c:pt>
                <c:pt idx="15">
                  <c:v>23</c:v>
                </c:pt>
                <c:pt idx="16">
                  <c:v>24</c:v>
                </c:pt>
                <c:pt idx="17">
                  <c:v>25</c:v>
                </c:pt>
                <c:pt idx="18">
                  <c:v>26</c:v>
                </c:pt>
                <c:pt idx="19">
                  <c:v>27</c:v>
                </c:pt>
                <c:pt idx="20">
                  <c:v>28</c:v>
                </c:pt>
                <c:pt idx="21">
                  <c:v>29</c:v>
                </c:pt>
                <c:pt idx="22">
                  <c:v>30</c:v>
                </c:pt>
                <c:pt idx="23">
                  <c:v>31</c:v>
                </c:pt>
                <c:pt idx="24">
                  <c:v>1</c:v>
                </c:pt>
                <c:pt idx="25">
                  <c:v>2</c:v>
                </c:pt>
                <c:pt idx="26">
                  <c:v>3</c:v>
                </c:pt>
              </c:numCache>
            </c:numRef>
          </c:cat>
          <c:val>
            <c:numRef>
              <c:f>Hoja1!$C$2:$C$28</c:f>
              <c:numCache>
                <c:formatCode>General</c:formatCode>
                <c:ptCount val="27"/>
                <c:pt idx="0">
                  <c:v>35</c:v>
                </c:pt>
                <c:pt idx="1">
                  <c:v>60</c:v>
                </c:pt>
                <c:pt idx="2">
                  <c:v>53</c:v>
                </c:pt>
                <c:pt idx="3">
                  <c:v>37</c:v>
                </c:pt>
                <c:pt idx="4">
                  <c:v>40</c:v>
                </c:pt>
                <c:pt idx="5">
                  <c:v>44</c:v>
                </c:pt>
                <c:pt idx="6">
                  <c:v>37</c:v>
                </c:pt>
                <c:pt idx="7">
                  <c:v>16</c:v>
                </c:pt>
                <c:pt idx="8">
                  <c:v>39</c:v>
                </c:pt>
                <c:pt idx="9">
                  <c:v>29</c:v>
                </c:pt>
                <c:pt idx="10">
                  <c:v>29</c:v>
                </c:pt>
                <c:pt idx="11">
                  <c:v>16</c:v>
                </c:pt>
                <c:pt idx="12">
                  <c:v>32</c:v>
                </c:pt>
                <c:pt idx="13">
                  <c:v>44</c:v>
                </c:pt>
                <c:pt idx="14">
                  <c:v>40</c:v>
                </c:pt>
                <c:pt idx="15">
                  <c:v>50</c:v>
                </c:pt>
                <c:pt idx="16">
                  <c:v>37</c:v>
                </c:pt>
                <c:pt idx="17">
                  <c:v>23</c:v>
                </c:pt>
                <c:pt idx="18">
                  <c:v>64</c:v>
                </c:pt>
                <c:pt idx="19">
                  <c:v>56</c:v>
                </c:pt>
                <c:pt idx="20">
                  <c:v>53</c:v>
                </c:pt>
                <c:pt idx="21">
                  <c:v>48</c:v>
                </c:pt>
                <c:pt idx="22">
                  <c:v>50</c:v>
                </c:pt>
                <c:pt idx="23">
                  <c:v>53</c:v>
                </c:pt>
                <c:pt idx="24">
                  <c:v>35</c:v>
                </c:pt>
                <c:pt idx="25">
                  <c:v>45</c:v>
                </c:pt>
                <c:pt idx="26">
                  <c:v>61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04326400"/>
        <c:axId val="231759168"/>
      </c:lineChart>
      <c:catAx>
        <c:axId val="204326400"/>
        <c:scaling>
          <c:orientation val="minMax"/>
        </c:scaling>
        <c:delete val="0"/>
        <c:axPos val="b"/>
        <c:majorGridlines/>
        <c:minorGridlines/>
        <c:title>
          <c:tx>
            <c:rich>
              <a:bodyPr/>
              <a:lstStyle/>
              <a:p>
                <a:pPr>
                  <a:defRPr/>
                </a:pPr>
                <a:r>
                  <a:rPr lang="es-ES"/>
                  <a:t>Días Marzo/Abril</a:t>
                </a:r>
                <a:r>
                  <a:rPr lang="es-ES" baseline="0"/>
                  <a:t> 2016</a:t>
                </a:r>
              </a:p>
              <a:p>
                <a:pPr>
                  <a:defRPr/>
                </a:pPr>
                <a:endParaRPr lang="es-E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31759168"/>
        <c:crosses val="autoZero"/>
        <c:auto val="1"/>
        <c:lblAlgn val="ctr"/>
        <c:lblOffset val="100"/>
        <c:noMultiLvlLbl val="0"/>
      </c:catAx>
      <c:valAx>
        <c:axId val="231759168"/>
        <c:scaling>
          <c:orientation val="minMax"/>
        </c:scaling>
        <c:delete val="0"/>
        <c:axPos val="l"/>
        <c:majorGridlines/>
        <c:minorGridlines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s-ES"/>
                  <a:t>Ráfaga</a:t>
                </a:r>
                <a:r>
                  <a:rPr lang="es-ES" baseline="0"/>
                  <a:t> KM/h</a:t>
                </a:r>
                <a:endParaRPr lang="es-ES"/>
              </a:p>
            </c:rich>
          </c:tx>
          <c:overlay val="0"/>
        </c:title>
        <c:numFmt formatCode="General" sourceLinked="1"/>
        <c:majorTickMark val="out"/>
        <c:minorTickMark val="none"/>
        <c:tickLblPos val="nextTo"/>
        <c:crossAx val="20432640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47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Feliciano Morquillas</dc:creator>
  <cp:lastModifiedBy>Feliciano Morquillas</cp:lastModifiedBy>
  <cp:revision>4</cp:revision>
  <cp:lastPrinted>2016-03-25T19:51:00Z</cp:lastPrinted>
  <dcterms:created xsi:type="dcterms:W3CDTF">2016-03-25T16:31:00Z</dcterms:created>
  <dcterms:modified xsi:type="dcterms:W3CDTF">2016-04-04T19:30:00Z</dcterms:modified>
</cp:coreProperties>
</file>